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E0" w:rsidRDefault="00A704E0" w:rsidP="00226B8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CA:</w:t>
      </w:r>
    </w:p>
    <w:p w:rsidR="00226B8C" w:rsidRDefault="00226B8C" w:rsidP="00226B8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Creat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l’any</w:t>
      </w:r>
      <w:proofErr w:type="spellEnd"/>
      <w:r>
        <w:rPr>
          <w:rFonts w:ascii="Calibri" w:hAnsi="Calibri" w:cs="Calibri"/>
          <w:color w:val="000000"/>
        </w:rPr>
        <w:t xml:space="preserve"> 2009, el </w:t>
      </w:r>
      <w:proofErr w:type="spellStart"/>
      <w:r>
        <w:rPr>
          <w:rFonts w:ascii="Calibri" w:hAnsi="Calibri" w:cs="Calibri"/>
          <w:color w:val="000000"/>
        </w:rPr>
        <w:t>grup</w:t>
      </w:r>
      <w:proofErr w:type="spellEnd"/>
      <w:r>
        <w:rPr>
          <w:rFonts w:ascii="Calibri" w:hAnsi="Calibri" w:cs="Calibri"/>
          <w:color w:val="000000"/>
        </w:rPr>
        <w:t xml:space="preserve"> de recerca </w:t>
      </w:r>
      <w:hyperlink r:id="rId5" w:history="1">
        <w:r w:rsidRPr="00B726A4">
          <w:rPr>
            <w:rStyle w:val="Enlla"/>
            <w:rFonts w:ascii="Calibri" w:hAnsi="Calibri" w:cs="Calibri"/>
          </w:rPr>
          <w:t>MIRAS</w:t>
        </w:r>
      </w:hyperlink>
      <w:r>
        <w:rPr>
          <w:rFonts w:ascii="Calibri" w:hAnsi="Calibri" w:cs="Calibri"/>
          <w:color w:val="000000"/>
        </w:rPr>
        <w:t xml:space="preserve"> (</w:t>
      </w:r>
      <w:proofErr w:type="spellStart"/>
      <w:r>
        <w:rPr>
          <w:rFonts w:ascii="Calibri" w:hAnsi="Calibri" w:cs="Calibri"/>
          <w:color w:val="000000"/>
        </w:rPr>
        <w:t>Mediació</w:t>
      </w:r>
      <w:proofErr w:type="spellEnd"/>
      <w:r>
        <w:rPr>
          <w:rFonts w:ascii="Calibri" w:hAnsi="Calibri" w:cs="Calibri"/>
          <w:color w:val="000000"/>
        </w:rPr>
        <w:t xml:space="preserve"> i </w:t>
      </w:r>
      <w:proofErr w:type="spellStart"/>
      <w:r>
        <w:rPr>
          <w:rFonts w:ascii="Calibri" w:hAnsi="Calibri" w:cs="Calibri"/>
          <w:color w:val="000000"/>
        </w:rPr>
        <w:t>Interpretació</w:t>
      </w:r>
      <w:proofErr w:type="spellEnd"/>
      <w:r>
        <w:rPr>
          <w:rFonts w:ascii="Calibri" w:hAnsi="Calibri" w:cs="Calibri"/>
          <w:color w:val="000000"/>
        </w:rPr>
        <w:t xml:space="preserve">: Recerca en </w:t>
      </w:r>
      <w:proofErr w:type="spellStart"/>
      <w:r>
        <w:rPr>
          <w:rFonts w:ascii="Calibri" w:hAnsi="Calibri" w:cs="Calibri"/>
          <w:color w:val="000000"/>
        </w:rPr>
        <w:t>l’Àmbit</w:t>
      </w:r>
      <w:proofErr w:type="spellEnd"/>
      <w:r>
        <w:rPr>
          <w:rFonts w:ascii="Calibri" w:hAnsi="Calibri" w:cs="Calibri"/>
          <w:color w:val="000000"/>
        </w:rPr>
        <w:t xml:space="preserve"> Social) té </w:t>
      </w:r>
      <w:proofErr w:type="spellStart"/>
      <w:r>
        <w:rPr>
          <w:rFonts w:ascii="Calibri" w:hAnsi="Calibri" w:cs="Calibri"/>
          <w:color w:val="000000"/>
        </w:rPr>
        <w:t>com</w:t>
      </w:r>
      <w:proofErr w:type="spellEnd"/>
      <w:r>
        <w:rPr>
          <w:rFonts w:ascii="Calibri" w:hAnsi="Calibri" w:cs="Calibri"/>
          <w:color w:val="000000"/>
        </w:rPr>
        <w:t xml:space="preserve"> a </w:t>
      </w:r>
      <w:proofErr w:type="spellStart"/>
      <w:r>
        <w:rPr>
          <w:rFonts w:ascii="Calibri" w:hAnsi="Calibri" w:cs="Calibri"/>
          <w:color w:val="000000"/>
        </w:rPr>
        <w:t>objecte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d’estudi</w:t>
      </w:r>
      <w:proofErr w:type="spellEnd"/>
      <w:r>
        <w:rPr>
          <w:rFonts w:ascii="Calibri" w:hAnsi="Calibri" w:cs="Calibri"/>
          <w:color w:val="000000"/>
        </w:rPr>
        <w:t xml:space="preserve"> la </w:t>
      </w:r>
      <w:proofErr w:type="spellStart"/>
      <w:r>
        <w:rPr>
          <w:rFonts w:ascii="Calibri" w:hAnsi="Calibri" w:cs="Calibri"/>
          <w:color w:val="000000"/>
        </w:rPr>
        <w:t>Interpretació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als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Serveis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Públics</w:t>
      </w:r>
      <w:proofErr w:type="spellEnd"/>
      <w:r>
        <w:rPr>
          <w:rFonts w:ascii="Calibri" w:hAnsi="Calibri" w:cs="Calibri"/>
          <w:color w:val="000000"/>
        </w:rPr>
        <w:t xml:space="preserve"> (ISP). </w:t>
      </w:r>
      <w:proofErr w:type="spellStart"/>
      <w:r>
        <w:rPr>
          <w:rFonts w:ascii="Calibri" w:hAnsi="Calibri" w:cs="Calibri"/>
          <w:color w:val="000000"/>
        </w:rPr>
        <w:t>L’activitat</w:t>
      </w:r>
      <w:proofErr w:type="spellEnd"/>
      <w:r>
        <w:rPr>
          <w:rFonts w:ascii="Calibri" w:hAnsi="Calibri" w:cs="Calibri"/>
          <w:color w:val="000000"/>
        </w:rPr>
        <w:t xml:space="preserve"> de recerca del </w:t>
      </w:r>
      <w:proofErr w:type="spellStart"/>
      <w:r>
        <w:rPr>
          <w:rFonts w:ascii="Calibri" w:hAnsi="Calibri" w:cs="Calibri"/>
          <w:color w:val="000000"/>
        </w:rPr>
        <w:t>grup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s’articula</w:t>
      </w:r>
      <w:proofErr w:type="spellEnd"/>
      <w:r>
        <w:rPr>
          <w:rFonts w:ascii="Calibri" w:hAnsi="Calibri" w:cs="Calibri"/>
          <w:color w:val="000000"/>
        </w:rPr>
        <w:t xml:space="preserve"> en </w:t>
      </w:r>
      <w:proofErr w:type="spellStart"/>
      <w:r>
        <w:rPr>
          <w:rFonts w:ascii="Calibri" w:hAnsi="Calibri" w:cs="Calibri"/>
          <w:color w:val="000000"/>
        </w:rPr>
        <w:t>dues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línies</w:t>
      </w:r>
      <w:proofErr w:type="spellEnd"/>
      <w:r>
        <w:rPr>
          <w:rFonts w:ascii="Calibri" w:hAnsi="Calibri" w:cs="Calibri"/>
          <w:color w:val="000000"/>
        </w:rPr>
        <w:t xml:space="preserve"> de recerca:</w:t>
      </w:r>
      <w:r>
        <w:rPr>
          <w:rFonts w:ascii="Calibri" w:hAnsi="Calibri" w:cs="Calibri"/>
          <w:color w:val="000000"/>
          <w:bdr w:val="none" w:sz="0" w:space="0" w:color="auto" w:frame="1"/>
        </w:rPr>
        <w:t xml:space="preserve"> ISP en </w:t>
      </w:r>
      <w:proofErr w:type="spellStart"/>
      <w:r>
        <w:rPr>
          <w:rFonts w:ascii="Calibri" w:hAnsi="Calibri" w:cs="Calibri"/>
          <w:color w:val="000000"/>
          <w:bdr w:val="none" w:sz="0" w:space="0" w:color="auto" w:frame="1"/>
        </w:rPr>
        <w:t>l’àmbit</w:t>
      </w:r>
      <w:proofErr w:type="spellEnd"/>
      <w:r>
        <w:rPr>
          <w:rFonts w:ascii="Calibri" w:hAnsi="Calibri" w:cs="Calibri"/>
          <w:color w:val="000000"/>
          <w:bdr w:val="none" w:sz="0" w:space="0" w:color="auto" w:frame="1"/>
        </w:rPr>
        <w:t xml:space="preserve"> social i ISP en </w:t>
      </w:r>
      <w:proofErr w:type="spellStart"/>
      <w:r>
        <w:rPr>
          <w:rFonts w:ascii="Calibri" w:hAnsi="Calibri" w:cs="Calibri"/>
          <w:color w:val="000000"/>
          <w:bdr w:val="none" w:sz="0" w:space="0" w:color="auto" w:frame="1"/>
        </w:rPr>
        <w:t>l’àmbit</w:t>
      </w:r>
      <w:proofErr w:type="spellEnd"/>
      <w:r>
        <w:rPr>
          <w:rFonts w:ascii="Calibri" w:hAnsi="Calibri" w:cs="Calibri"/>
          <w:color w:val="000000"/>
          <w:bdr w:val="none" w:sz="0" w:space="0" w:color="auto" w:frame="1"/>
        </w:rPr>
        <w:t xml:space="preserve"> judicial.</w:t>
      </w:r>
    </w:p>
    <w:p w:rsidR="00FB2AA8" w:rsidRDefault="00FB2AA8"/>
    <w:p w:rsidR="00226B8C" w:rsidRDefault="00226B8C"/>
    <w:p w:rsidR="00A704E0" w:rsidRDefault="00A704E0" w:rsidP="00A704E0">
      <w:r>
        <w:t>ES:</w:t>
      </w:r>
    </w:p>
    <w:p w:rsidR="00A704E0" w:rsidRDefault="00A704E0" w:rsidP="00A704E0">
      <w:r w:rsidRPr="00A704E0">
        <w:t xml:space="preserve">Creado en 2009, el grupo de investigación </w:t>
      </w:r>
      <w:hyperlink r:id="rId6" w:history="1">
        <w:r w:rsidRPr="00A26EFD">
          <w:rPr>
            <w:rStyle w:val="Enlla"/>
          </w:rPr>
          <w:t>MIRAS</w:t>
        </w:r>
      </w:hyperlink>
      <w:bookmarkStart w:id="0" w:name="_GoBack"/>
      <w:bookmarkEnd w:id="0"/>
      <w:r w:rsidRPr="00A704E0">
        <w:t xml:space="preserve"> (Mediación e Interpretación: Investigación en el Ámbito Social) tiene como objeto de estudio la Interpretación en los Servicios Públicos (ISP). </w:t>
      </w:r>
      <w:r>
        <w:t xml:space="preserve">La actividad de investigación del grupo se articula en dos líneas: ISP en el ámbito social e ISP en el ámbito judicial. </w:t>
      </w:r>
    </w:p>
    <w:p w:rsidR="00A704E0" w:rsidRDefault="00A704E0" w:rsidP="00A704E0"/>
    <w:p w:rsidR="00A704E0" w:rsidRPr="003426CA" w:rsidRDefault="00A704E0" w:rsidP="00A704E0">
      <w:pPr>
        <w:rPr>
          <w:lang w:val="en-US"/>
        </w:rPr>
      </w:pPr>
      <w:r w:rsidRPr="003426CA">
        <w:rPr>
          <w:lang w:val="en-US"/>
        </w:rPr>
        <w:t>EN:</w:t>
      </w:r>
    </w:p>
    <w:p w:rsidR="00A704E0" w:rsidRPr="00A704E0" w:rsidRDefault="00A704E0" w:rsidP="00A704E0">
      <w:pPr>
        <w:rPr>
          <w:lang w:val="en-US"/>
        </w:rPr>
      </w:pPr>
      <w:r w:rsidRPr="00A704E0">
        <w:rPr>
          <w:lang w:val="en-US"/>
        </w:rPr>
        <w:t xml:space="preserve">Created in 2009 </w:t>
      </w:r>
      <w:hyperlink r:id="rId7" w:history="1">
        <w:r w:rsidRPr="00A26EFD">
          <w:rPr>
            <w:rStyle w:val="Enlla"/>
            <w:lang w:val="en-US"/>
          </w:rPr>
          <w:t>MIRAS</w:t>
        </w:r>
      </w:hyperlink>
      <w:r w:rsidRPr="00A704E0">
        <w:rPr>
          <w:lang w:val="en-US"/>
        </w:rPr>
        <w:t xml:space="preserve"> (Mediation and Interpretation: Research in the Social Area) research group’s main object of study is Public Service Interpreting (PSI). </w:t>
      </w:r>
      <w:r>
        <w:rPr>
          <w:lang w:val="en-US"/>
        </w:rPr>
        <w:t xml:space="preserve">The research activity focuses on two lines of research: PSI in </w:t>
      </w:r>
      <w:r w:rsidR="00BC23BA">
        <w:rPr>
          <w:lang w:val="en-US"/>
        </w:rPr>
        <w:t>community</w:t>
      </w:r>
      <w:r>
        <w:rPr>
          <w:lang w:val="en-US"/>
        </w:rPr>
        <w:t xml:space="preserve"> settings and </w:t>
      </w:r>
      <w:r w:rsidR="003426CA">
        <w:rPr>
          <w:lang w:val="en-US"/>
        </w:rPr>
        <w:t>PSI in legal settings</w:t>
      </w:r>
      <w:r>
        <w:rPr>
          <w:lang w:val="en-US"/>
        </w:rPr>
        <w:t xml:space="preserve">. </w:t>
      </w:r>
    </w:p>
    <w:p w:rsidR="00A704E0" w:rsidRPr="00A704E0" w:rsidRDefault="00A704E0" w:rsidP="00A704E0">
      <w:pPr>
        <w:rPr>
          <w:lang w:val="en-US"/>
        </w:rPr>
      </w:pPr>
    </w:p>
    <w:p w:rsidR="00A704E0" w:rsidRPr="00A704E0" w:rsidRDefault="00A704E0" w:rsidP="00A704E0">
      <w:pPr>
        <w:rPr>
          <w:lang w:val="en-US"/>
        </w:rPr>
      </w:pPr>
    </w:p>
    <w:p w:rsidR="00226B8C" w:rsidRPr="00A704E0" w:rsidRDefault="00226B8C">
      <w:pPr>
        <w:rPr>
          <w:lang w:val="en-US"/>
        </w:rPr>
      </w:pPr>
    </w:p>
    <w:sectPr w:rsidR="00226B8C" w:rsidRPr="00A704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8C"/>
    <w:rsid w:val="00226B8C"/>
    <w:rsid w:val="003426CA"/>
    <w:rsid w:val="00A26EFD"/>
    <w:rsid w:val="00A704E0"/>
    <w:rsid w:val="00B726A4"/>
    <w:rsid w:val="00BC23BA"/>
    <w:rsid w:val="00FB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6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B726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6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B726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rupsderecerca.uab.cat/miras/e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rupsderecerca.uab.cat/miras/es" TargetMode="External"/><Relationship Id="rId5" Type="http://schemas.openxmlformats.org/officeDocument/2006/relationships/hyperlink" Target="http://grupsderecerca.uab.cat/mira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1228835</cp:lastModifiedBy>
  <cp:revision>2</cp:revision>
  <dcterms:created xsi:type="dcterms:W3CDTF">2019-07-24T11:36:00Z</dcterms:created>
  <dcterms:modified xsi:type="dcterms:W3CDTF">2019-07-24T11:36:00Z</dcterms:modified>
</cp:coreProperties>
</file>